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DF1C98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6E23AF">
        <w:rPr>
          <w:rFonts w:eastAsia="SimSun"/>
          <w:b/>
          <w:i/>
          <w:noProof/>
          <w:sz w:val="28"/>
        </w:rPr>
        <w:t>305112</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263917F" w:rsidR="001E41F3" w:rsidRPr="00410371" w:rsidRDefault="006E23AF" w:rsidP="00167104">
            <w:pPr>
              <w:pStyle w:val="CRCoverPage"/>
              <w:spacing w:after="0"/>
              <w:jc w:val="center"/>
              <w:rPr>
                <w:noProof/>
              </w:rPr>
            </w:pPr>
            <w:bookmarkStart w:id="0" w:name="_GoBack"/>
            <w:bookmarkEnd w:id="0"/>
            <w:r>
              <w:rPr>
                <w:b/>
                <w:noProof/>
                <w:sz w:val="28"/>
              </w:rPr>
              <w:t>4488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6A97E4" w:rsidR="001E41F3" w:rsidRDefault="005F3478" w:rsidP="00481B68">
            <w:pPr>
              <w:pStyle w:val="CRCoverPage"/>
              <w:spacing w:after="0"/>
              <w:rPr>
                <w:noProof/>
              </w:rPr>
            </w:pPr>
            <w:r>
              <w:rPr>
                <w:noProof/>
              </w:rPr>
              <w:t>Storage of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CB882E6"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77DCAF" w:rsidR="001E41F3" w:rsidRPr="00ED440A" w:rsidRDefault="00B84CC4" w:rsidP="007D2FB8">
            <w:pPr>
              <w:pStyle w:val="CRCoverPage"/>
              <w:spacing w:after="0"/>
              <w:rPr>
                <w:noProof/>
                <w:highlight w:val="yellow"/>
              </w:rPr>
            </w:pPr>
            <w:r w:rsidRPr="00B84CC4">
              <w:rPr>
                <w:noProof/>
              </w:rPr>
              <w:t>eN</w:t>
            </w:r>
            <w:r w:rsidR="00C2276A">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FC60495" w:rsidR="001E41F3" w:rsidRPr="00B84CC4" w:rsidRDefault="00681CCE" w:rsidP="00C2276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2276A">
              <w:rPr>
                <w:noProof/>
              </w:rPr>
              <w:t>04</w:t>
            </w:r>
            <w:r w:rsidR="00F34B34" w:rsidRPr="00B84CC4">
              <w:rPr>
                <w:noProof/>
              </w:rPr>
              <w:t>-</w:t>
            </w:r>
            <w:r w:rsidR="00C2276A">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C2276A">
            <w:pPr>
              <w:pStyle w:val="CRCoverPage"/>
              <w:spacing w:after="0"/>
              <w:ind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81174D" w14:paraId="331BEA21" w14:textId="77777777" w:rsidTr="00547111">
        <w:tc>
          <w:tcPr>
            <w:tcW w:w="2694" w:type="dxa"/>
            <w:gridSpan w:val="2"/>
            <w:tcBorders>
              <w:top w:val="single" w:sz="4" w:space="0" w:color="auto"/>
              <w:left w:val="single" w:sz="4" w:space="0" w:color="auto"/>
            </w:tcBorders>
          </w:tcPr>
          <w:p w14:paraId="59BEF2EF" w14:textId="77777777" w:rsidR="0081174D" w:rsidRDefault="0081174D" w:rsidP="0081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EA4A49C" w:rsidR="0081174D" w:rsidRPr="00A5147A" w:rsidRDefault="0081174D" w:rsidP="0081174D">
            <w:pPr>
              <w:pStyle w:val="CRCoverPage"/>
              <w:spacing w:after="0"/>
              <w:rPr>
                <w:noProof/>
              </w:rPr>
            </w:pPr>
            <w:r w:rsidRPr="00C5646F">
              <w:t>The S-NSSAI validity time information is sent to UE which indicates when the slice is not available. As the slice won’t be available for the UE in PLMN the UE need to store this information irrespective of AT</w:t>
            </w:r>
          </w:p>
        </w:tc>
      </w:tr>
      <w:tr w:rsidR="0081174D" w14:paraId="5D3A919D" w14:textId="77777777" w:rsidTr="00547111">
        <w:tc>
          <w:tcPr>
            <w:tcW w:w="2694" w:type="dxa"/>
            <w:gridSpan w:val="2"/>
            <w:tcBorders>
              <w:left w:val="single" w:sz="4" w:space="0" w:color="auto"/>
            </w:tcBorders>
          </w:tcPr>
          <w:p w14:paraId="50F1BDDE" w14:textId="77777777" w:rsidR="0081174D" w:rsidRDefault="0081174D" w:rsidP="0081174D">
            <w:pPr>
              <w:pStyle w:val="CRCoverPage"/>
              <w:spacing w:after="0"/>
              <w:rPr>
                <w:b/>
                <w:i/>
                <w:noProof/>
                <w:sz w:val="8"/>
                <w:szCs w:val="8"/>
              </w:rPr>
            </w:pPr>
          </w:p>
        </w:tc>
        <w:tc>
          <w:tcPr>
            <w:tcW w:w="6946" w:type="dxa"/>
            <w:gridSpan w:val="9"/>
            <w:tcBorders>
              <w:right w:val="single" w:sz="4" w:space="0" w:color="auto"/>
            </w:tcBorders>
          </w:tcPr>
          <w:p w14:paraId="650DCB3B" w14:textId="77777777" w:rsidR="0081174D" w:rsidRPr="00AF1A6F" w:rsidRDefault="0081174D" w:rsidP="0081174D">
            <w:pPr>
              <w:pStyle w:val="CRCoverPage"/>
              <w:spacing w:after="0"/>
              <w:rPr>
                <w:noProof/>
                <w:sz w:val="8"/>
                <w:szCs w:val="8"/>
                <w:highlight w:val="green"/>
              </w:rPr>
            </w:pPr>
          </w:p>
        </w:tc>
      </w:tr>
      <w:tr w:rsidR="0081174D" w14:paraId="5D618732" w14:textId="77777777" w:rsidTr="00547111">
        <w:tc>
          <w:tcPr>
            <w:tcW w:w="2694" w:type="dxa"/>
            <w:gridSpan w:val="2"/>
            <w:tcBorders>
              <w:left w:val="single" w:sz="4" w:space="0" w:color="auto"/>
            </w:tcBorders>
          </w:tcPr>
          <w:p w14:paraId="2AF1258E" w14:textId="77777777" w:rsidR="0081174D" w:rsidRDefault="0081174D" w:rsidP="0081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6C4732" w:rsidR="0081174D" w:rsidRPr="00137F01" w:rsidRDefault="0081174D" w:rsidP="0081174D">
            <w:pPr>
              <w:pStyle w:val="CRCoverPage"/>
              <w:spacing w:after="0"/>
              <w:rPr>
                <w:noProof/>
              </w:rPr>
            </w:pPr>
            <w:r w:rsidRPr="00C5646F">
              <w:t>UE store the S-NSSAI validity time information irrespective of AT</w:t>
            </w:r>
          </w:p>
        </w:tc>
      </w:tr>
      <w:tr w:rsidR="0081174D" w14:paraId="5358CAFC" w14:textId="77777777" w:rsidTr="00547111">
        <w:tc>
          <w:tcPr>
            <w:tcW w:w="2694" w:type="dxa"/>
            <w:gridSpan w:val="2"/>
            <w:tcBorders>
              <w:left w:val="single" w:sz="4" w:space="0" w:color="auto"/>
            </w:tcBorders>
          </w:tcPr>
          <w:p w14:paraId="018C810E" w14:textId="7AB51A67" w:rsidR="0081174D" w:rsidRDefault="0081174D" w:rsidP="0081174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174D" w:rsidRPr="00AF1A6F" w:rsidRDefault="0081174D" w:rsidP="0081174D">
            <w:pPr>
              <w:pStyle w:val="CRCoverPage"/>
              <w:spacing w:after="0"/>
              <w:rPr>
                <w:noProof/>
                <w:sz w:val="8"/>
                <w:szCs w:val="8"/>
                <w:highlight w:val="green"/>
              </w:rPr>
            </w:pPr>
          </w:p>
        </w:tc>
      </w:tr>
      <w:tr w:rsidR="0081174D" w14:paraId="69DBAAD1" w14:textId="77777777" w:rsidTr="00547111">
        <w:tc>
          <w:tcPr>
            <w:tcW w:w="2694" w:type="dxa"/>
            <w:gridSpan w:val="2"/>
            <w:tcBorders>
              <w:left w:val="single" w:sz="4" w:space="0" w:color="auto"/>
              <w:bottom w:val="single" w:sz="4" w:space="0" w:color="auto"/>
            </w:tcBorders>
          </w:tcPr>
          <w:p w14:paraId="10700A70" w14:textId="77777777" w:rsidR="0081174D" w:rsidRDefault="0081174D" w:rsidP="0081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BC9F68" w:rsidR="0081174D" w:rsidRPr="009A4039" w:rsidRDefault="0081174D" w:rsidP="0081174D">
            <w:pPr>
              <w:pStyle w:val="CRCoverPage"/>
              <w:spacing w:after="0"/>
              <w:rPr>
                <w:noProof/>
              </w:rPr>
            </w:pPr>
            <w:r w:rsidRPr="00C5646F">
              <w:t xml:space="preserve">UE will trigger request on other access which will be reject as slice </w:t>
            </w:r>
            <w:proofErr w:type="spellStart"/>
            <w:r w:rsidRPr="00C5646F">
              <w:t>wont</w:t>
            </w:r>
            <w:proofErr w:type="spellEnd"/>
            <w:r w:rsidRPr="00C5646F">
              <w:t xml:space="preserve"> be available during that time leading to radio and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94F7DF" w14:textId="77777777" w:rsidR="0084742E" w:rsidRPr="001B7C50" w:rsidRDefault="0084742E" w:rsidP="0084742E">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End w:id="2"/>
      <w:bookmarkEnd w:id="3"/>
      <w:bookmarkEnd w:id="4"/>
      <w:bookmarkEnd w:id="5"/>
      <w:bookmarkEnd w:id="6"/>
      <w:bookmarkEnd w:id="7"/>
      <w:bookmarkEnd w:id="8"/>
      <w:r w:rsidRPr="001B7C50">
        <w:t>5.15.4.1.1</w:t>
      </w:r>
      <w:r w:rsidRPr="001B7C50">
        <w:tab/>
        <w:t>UE Network Slice configuration</w:t>
      </w:r>
      <w:bookmarkEnd w:id="29"/>
      <w:bookmarkEnd w:id="30"/>
      <w:bookmarkEnd w:id="31"/>
      <w:bookmarkEnd w:id="32"/>
      <w:bookmarkEnd w:id="33"/>
      <w:bookmarkEnd w:id="34"/>
      <w:bookmarkEnd w:id="35"/>
    </w:p>
    <w:p w14:paraId="00F6045A" w14:textId="77777777" w:rsidR="0084742E" w:rsidRPr="001B7C50" w:rsidRDefault="0084742E" w:rsidP="0084742E">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11981B" w14:textId="77777777" w:rsidR="0084742E" w:rsidRPr="001B7C50" w:rsidRDefault="0084742E" w:rsidP="0084742E">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3305327B" w14:textId="77777777" w:rsidR="0084742E" w:rsidRPr="001B7C50" w:rsidRDefault="0084742E" w:rsidP="0084742E">
      <w:pPr>
        <w:rPr>
          <w:lang w:eastAsia="zh-CN"/>
        </w:rPr>
      </w:pPr>
      <w:r w:rsidRPr="001B7C50">
        <w:rPr>
          <w:lang w:eastAsia="zh-CN"/>
        </w:rPr>
        <w:t>The Default Configured NSSAI, if it is configured in the UE, is used by the UE in a Serving PLMN only if the UE has no Configured NSSAI for the Serving PLMN.</w:t>
      </w:r>
    </w:p>
    <w:p w14:paraId="696E62A3" w14:textId="77777777" w:rsidR="0084742E" w:rsidRPr="001B7C50" w:rsidRDefault="0084742E" w:rsidP="0084742E">
      <w:pPr>
        <w:rPr>
          <w:lang w:eastAsia="zh-CN"/>
        </w:rPr>
      </w:pPr>
      <w:r w:rsidRPr="001B7C50">
        <w:rPr>
          <w:lang w:eastAsia="zh-CN"/>
        </w:rPr>
        <w:t>The Configured NSSAI of a PLMN may include S-NSSAIs that have standard values or PLMN-specific values.</w:t>
      </w:r>
    </w:p>
    <w:p w14:paraId="4ACAEBC5" w14:textId="77777777" w:rsidR="0084742E" w:rsidRPr="001B7C50" w:rsidRDefault="0084742E" w:rsidP="0084742E">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5C3B543" w14:textId="77777777" w:rsidR="0084742E" w:rsidRPr="001B7C50" w:rsidRDefault="0084742E" w:rsidP="0084742E">
      <w:r w:rsidRPr="001B7C50">
        <w:t>A UE subscription may contain Network Slice Simultaneous Registration Group (NSSRG) information. If so, the UE configuration is performed as described in clause 5.15.12.2.</w:t>
      </w:r>
    </w:p>
    <w:p w14:paraId="200DBD3C" w14:textId="77777777" w:rsidR="0084742E" w:rsidRPr="001B7C50" w:rsidRDefault="0084742E" w:rsidP="0084742E">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215DDE" w14:textId="77777777" w:rsidR="0084742E" w:rsidRDefault="0084742E" w:rsidP="0084742E">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7D1AFAE4" w14:textId="77777777" w:rsidR="0084742E" w:rsidRPr="001B7C50" w:rsidRDefault="0084742E" w:rsidP="0084742E">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F17F697" w14:textId="77777777" w:rsidR="0084742E" w:rsidRPr="001B7C50" w:rsidRDefault="0084742E" w:rsidP="0084742E">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255BB8C7" w14:textId="77777777" w:rsidR="0084742E" w:rsidRPr="001B7C50" w:rsidRDefault="0084742E" w:rsidP="0084742E">
      <w:r w:rsidRPr="001B7C50">
        <w:t>The UE might also obtain one or more rejected S-NSSAIs with cause and validity of rejection from the AMF. An S-NSSAI may be rejected:</w:t>
      </w:r>
    </w:p>
    <w:p w14:paraId="4ACC6D6E" w14:textId="77777777" w:rsidR="0084742E" w:rsidRPr="001B7C50" w:rsidRDefault="0084742E" w:rsidP="0084742E">
      <w:pPr>
        <w:pStyle w:val="B1"/>
        <w:tabs>
          <w:tab w:val="left" w:pos="284"/>
          <w:tab w:val="left" w:pos="568"/>
          <w:tab w:val="left" w:pos="852"/>
          <w:tab w:val="left" w:pos="1136"/>
          <w:tab w:val="left" w:pos="1420"/>
          <w:tab w:val="left" w:pos="1704"/>
          <w:tab w:val="left" w:pos="1988"/>
          <w:tab w:val="left" w:pos="2272"/>
          <w:tab w:val="right" w:pos="9641"/>
        </w:tabs>
      </w:pPr>
      <w:r w:rsidRPr="001B7C50">
        <w:t>-</w:t>
      </w:r>
      <w:r w:rsidRPr="001B7C50">
        <w:tab/>
        <w:t>for the entire PLMN;</w:t>
      </w:r>
      <w:r>
        <w:tab/>
      </w:r>
      <w:r>
        <w:tab/>
      </w:r>
    </w:p>
    <w:p w14:paraId="1F8EE536" w14:textId="77777777" w:rsidR="0084742E" w:rsidRPr="001B7C50" w:rsidRDefault="0084742E" w:rsidP="0084742E">
      <w:pPr>
        <w:pStyle w:val="B1"/>
      </w:pPr>
      <w:r w:rsidRPr="001B7C50">
        <w:t>-</w:t>
      </w:r>
      <w:r w:rsidRPr="001B7C50">
        <w:tab/>
        <w:t>for the current Registration Area</w:t>
      </w:r>
      <w:r>
        <w:t>; or</w:t>
      </w:r>
    </w:p>
    <w:p w14:paraId="47FC10B3" w14:textId="77777777" w:rsidR="0084742E" w:rsidRPr="001B7C50" w:rsidRDefault="0084742E" w:rsidP="0084742E">
      <w:pPr>
        <w:pStyle w:val="B1"/>
      </w:pPr>
      <w:r>
        <w:t>-</w:t>
      </w:r>
      <w:r>
        <w:tab/>
        <w:t>partially in the current Registration Area. Such S-NSSAI rejected partially in the current Registration area is associated with a list of TAs where the S-NSSAI is supported.</w:t>
      </w:r>
    </w:p>
    <w:p w14:paraId="2C1972D4" w14:textId="77777777" w:rsidR="0084742E" w:rsidRPr="001B7C50" w:rsidRDefault="0084742E" w:rsidP="0084742E">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6756F3A6" w14:textId="77777777" w:rsidR="0084742E" w:rsidRPr="001B7C50" w:rsidRDefault="0084742E" w:rsidP="0084742E">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DCE0FD5" w14:textId="77777777" w:rsidR="0084742E" w:rsidRPr="001B7C50" w:rsidRDefault="0084742E" w:rsidP="0084742E">
      <w:r>
        <w:t>While the UE remains RM-REGISTERED in the PLMN, the UE shall not re-attempt to register to an S-NSSAI rejected partially in the RA until the UE moves into a TA which is in the list of TAs where the S-NSSAI is supported.</w:t>
      </w:r>
    </w:p>
    <w:p w14:paraId="354220C4" w14:textId="77777777" w:rsidR="0084742E" w:rsidRPr="001B7C50" w:rsidRDefault="0084742E" w:rsidP="0084742E">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44EFD67F" w14:textId="77777777" w:rsidR="0084742E" w:rsidRPr="001B7C50" w:rsidRDefault="0084742E" w:rsidP="0084742E">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40049111" w14:textId="77777777" w:rsidR="0084742E" w:rsidRPr="001B7C50" w:rsidRDefault="0084742E" w:rsidP="0084742E">
      <w:r w:rsidRPr="001B7C50">
        <w:t>The UE stores (S-)NSSAIs as follows:</w:t>
      </w:r>
    </w:p>
    <w:p w14:paraId="0A3E053B" w14:textId="77777777" w:rsidR="0084742E" w:rsidRPr="001B7C50" w:rsidRDefault="0084742E" w:rsidP="0084742E">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85B69ED" w14:textId="77777777" w:rsidR="0084742E" w:rsidRPr="001B7C50" w:rsidRDefault="0084742E" w:rsidP="0084742E">
      <w:pPr>
        <w:pStyle w:val="B3"/>
      </w:pPr>
      <w:r w:rsidRPr="001B7C50">
        <w:t>-</w:t>
      </w:r>
      <w:r w:rsidRPr="001B7C50">
        <w:tab/>
        <w:t>replace any stored (old) Configured NSSAI for this PLMN with the new Configured NSSAI for this PLMN (if applicable); and</w:t>
      </w:r>
    </w:p>
    <w:p w14:paraId="35FB5322" w14:textId="77777777" w:rsidR="0084742E" w:rsidRPr="001B7C50" w:rsidRDefault="0084742E" w:rsidP="0084742E">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5B11560" w14:textId="77777777" w:rsidR="0084742E" w:rsidRPr="001B7C50" w:rsidRDefault="0084742E" w:rsidP="0084742E">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58DA511" w14:textId="77777777" w:rsidR="0084742E" w:rsidRPr="001B7C50" w:rsidRDefault="0084742E" w:rsidP="0084742E">
      <w:pPr>
        <w:pStyle w:val="B3"/>
      </w:pPr>
      <w:r w:rsidRPr="001B7C50">
        <w:t>-</w:t>
      </w:r>
      <w:r w:rsidRPr="001B7C50">
        <w:tab/>
        <w:t>delete any stored rejected S-NSSAI for this PLMN;</w:t>
      </w:r>
    </w:p>
    <w:p w14:paraId="560268EC" w14:textId="77777777" w:rsidR="0084742E" w:rsidRPr="001B7C50" w:rsidRDefault="0084742E" w:rsidP="0084742E">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580075E" w14:textId="77777777" w:rsidR="0084742E" w:rsidRPr="001B7C50" w:rsidRDefault="0084742E" w:rsidP="0084742E">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BA76EA1" w14:textId="77777777" w:rsidR="0084742E" w:rsidRPr="001B7C50" w:rsidRDefault="0084742E" w:rsidP="0084742E">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314BC2EC" w14:textId="77777777" w:rsidR="0084742E" w:rsidRPr="001B7C50" w:rsidRDefault="0084742E" w:rsidP="0084742E">
      <w:pPr>
        <w:pStyle w:val="B2"/>
      </w:pPr>
      <w:r w:rsidRPr="001B7C50">
        <w:t>-</w:t>
      </w:r>
      <w:r w:rsidRPr="001B7C50">
        <w:tab/>
        <w:t>When a new Allowed NSSAI for a PLMN and any associated mapping of the Allowed NSSAI to HPLMN S-NSSAIs are received over an Access Type, the UE shall:</w:t>
      </w:r>
    </w:p>
    <w:p w14:paraId="4281A68F" w14:textId="77777777" w:rsidR="0084742E" w:rsidRPr="001B7C50" w:rsidRDefault="0084742E" w:rsidP="0084742E">
      <w:pPr>
        <w:pStyle w:val="B3"/>
      </w:pPr>
      <w:r w:rsidRPr="001B7C50">
        <w:t>-</w:t>
      </w:r>
      <w:r w:rsidRPr="001B7C50">
        <w:tab/>
        <w:t>replace any stored (old) Allowed NSSAI and any associated mapping for these PLMN and Access Type with this new Allowed NSSAI; and</w:t>
      </w:r>
    </w:p>
    <w:p w14:paraId="02DF9917" w14:textId="77777777" w:rsidR="0084742E" w:rsidRPr="001B7C50" w:rsidRDefault="0084742E" w:rsidP="0084742E">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00B25D" w14:textId="77777777" w:rsidR="0084742E" w:rsidRDefault="0084742E" w:rsidP="0084742E">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0C77DAB" w14:textId="77777777" w:rsidR="0084742E" w:rsidRPr="001B7C50" w:rsidRDefault="0084742E" w:rsidP="0084742E">
      <w:pPr>
        <w:pStyle w:val="B1"/>
      </w:pPr>
      <w:r w:rsidRPr="001B7C50">
        <w:t>-</w:t>
      </w:r>
      <w:r w:rsidRPr="001B7C50">
        <w:tab/>
        <w:t>If received, an S-NSSAI rejected for the entire PLMN shall be stored in the UE while RM-REGISTERED in this PLMN regardless of the Access Type or until it is deleted.</w:t>
      </w:r>
    </w:p>
    <w:p w14:paraId="102CD879" w14:textId="77777777" w:rsidR="0084742E" w:rsidRPr="001B7C50" w:rsidRDefault="0084742E" w:rsidP="0084742E">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3795B26" w14:textId="77777777" w:rsidR="0084742E" w:rsidRPr="001B7C50" w:rsidRDefault="0084742E" w:rsidP="0084742E">
      <w:pPr>
        <w:pStyle w:val="B1"/>
      </w:pPr>
      <w:r>
        <w:t>-</w:t>
      </w:r>
      <w:r>
        <w:tab/>
        <w:t>If received, an S-NSSAI rejected partially in the RA shall be stored in the UE while RM-REGISTERED until the UE moves out of the current Registration Area or until the S-NSSAI is deleted (see also clause 5.15.17).</w:t>
      </w:r>
    </w:p>
    <w:p w14:paraId="01AA7555" w14:textId="77777777" w:rsidR="0084742E" w:rsidRPr="001B7C50" w:rsidRDefault="0084742E" w:rsidP="0084742E">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363FE06" w14:textId="02297485" w:rsidR="0084742E" w:rsidRDefault="0084742E" w:rsidP="0084742E">
      <w:pPr>
        <w:pStyle w:val="B1"/>
        <w:rPr>
          <w:ins w:id="51" w:author="Samsung" w:date="2023-04-03T13:49:00Z"/>
        </w:rPr>
      </w:pPr>
      <w:r w:rsidRPr="001B7C50">
        <w:t>-</w:t>
      </w:r>
      <w:r w:rsidRPr="001B7C50">
        <w:tab/>
        <w:t>If received, the Pending NSSAI shall be stored in the UE as described in TS</w:t>
      </w:r>
      <w:r>
        <w:t> </w:t>
      </w:r>
      <w:r w:rsidRPr="001B7C50">
        <w:t>24.501</w:t>
      </w:r>
      <w:r>
        <w:t> </w:t>
      </w:r>
      <w:r w:rsidRPr="001B7C50">
        <w:t>[47].</w:t>
      </w:r>
    </w:p>
    <w:p w14:paraId="0B67BDB4" w14:textId="035C962A" w:rsidR="00390852" w:rsidRPr="001B7C50" w:rsidRDefault="00390852" w:rsidP="0084742E">
      <w:pPr>
        <w:pStyle w:val="B1"/>
      </w:pPr>
      <w:ins w:id="52" w:author="Samsung" w:date="2023-04-03T13:49:00Z">
        <w:r>
          <w:t xml:space="preserve">-     If received, the S-NSSAI validity time information shall be stored in the </w:t>
        </w:r>
      </w:ins>
      <w:ins w:id="53" w:author="Samsung" w:date="2023-04-03T13:50:00Z">
        <w:r>
          <w:t>UE while RM-</w:t>
        </w:r>
      </w:ins>
      <w:ins w:id="54" w:author="Samsung" w:date="2023-04-03T13:51:00Z">
        <w:r>
          <w:t>REGISTERED in this PLMN regardless of the Access Type or until it is deleted.</w:t>
        </w:r>
      </w:ins>
    </w:p>
    <w:p w14:paraId="2E14CBE1" w14:textId="77777777" w:rsidR="0084742E" w:rsidRPr="001B7C50" w:rsidRDefault="0084742E" w:rsidP="0084742E">
      <w:pPr>
        <w:pStyle w:val="B1"/>
      </w:pPr>
      <w:r>
        <w:t>-</w:t>
      </w:r>
      <w:r>
        <w:tab/>
        <w:t>If received, the S-NSSAI location availability information shall be stored in the UE as described in TS 24.501 [47].</w:t>
      </w:r>
    </w:p>
    <w:p w14:paraId="6EDE3AD6" w14:textId="77777777" w:rsidR="0084742E" w:rsidRPr="001B7C50" w:rsidRDefault="0084742E" w:rsidP="0084742E">
      <w:pPr>
        <w:pStyle w:val="B1"/>
      </w:pPr>
      <w:r>
        <w:t>-</w:t>
      </w:r>
      <w:r>
        <w:tab/>
        <w:t>If received, the mapping of old S-NSSAI to the Alternative S-NSSAI shall be stored in the UE as described in TS 24.501 [47].</w:t>
      </w:r>
    </w:p>
    <w:p w14:paraId="6C5DEFC8" w14:textId="4C051411" w:rsidR="0084742E" w:rsidRDefault="0084742E" w:rsidP="0084742E">
      <w:r>
        <w:t>UE configuration to guide UE selection of a N3IWF/TNGF that supports the S-NSSAIs needed by the UE is defined in clause 6.3.6 and clause 6.3.12 respectively.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57C0AF" w14:textId="19FF2A79"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BD6DA" w14:textId="77777777" w:rsidR="00725D14" w:rsidRDefault="00725D14">
      <w:r>
        <w:separator/>
      </w:r>
    </w:p>
  </w:endnote>
  <w:endnote w:type="continuationSeparator" w:id="0">
    <w:p w14:paraId="6380182F" w14:textId="77777777" w:rsidR="00725D14" w:rsidRDefault="00725D14">
      <w:r>
        <w:continuationSeparator/>
      </w:r>
    </w:p>
  </w:endnote>
  <w:endnote w:type="continuationNotice" w:id="1">
    <w:p w14:paraId="0138AFE7" w14:textId="77777777" w:rsidR="00725D14" w:rsidRDefault="00725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09EF9" w14:textId="77777777" w:rsidR="00725D14" w:rsidRDefault="00725D14">
      <w:r>
        <w:separator/>
      </w:r>
    </w:p>
  </w:footnote>
  <w:footnote w:type="continuationSeparator" w:id="0">
    <w:p w14:paraId="0E1C6B40" w14:textId="77777777" w:rsidR="00725D14" w:rsidRDefault="00725D14">
      <w:r>
        <w:continuationSeparator/>
      </w:r>
    </w:p>
  </w:footnote>
  <w:footnote w:type="continuationNotice" w:id="1">
    <w:p w14:paraId="2624EF64" w14:textId="77777777" w:rsidR="00725D14" w:rsidRDefault="00725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478"/>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23AF"/>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5D14"/>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74D"/>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76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37"/>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65379-26C2-42D9-8C4D-8C09E306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4</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13419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21</cp:revision>
  <dcterms:created xsi:type="dcterms:W3CDTF">2023-03-29T10:13:00Z</dcterms:created>
  <dcterms:modified xsi:type="dcterms:W3CDTF">2023-04-07T13:28:00Z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